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67C" w:rsidRDefault="0043167C">
      <w:pPr>
        <w:ind w:firstLine="0"/>
      </w:pPr>
    </w:p>
    <w:tbl>
      <w:tblPr>
        <w:tblW w:w="10220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6300"/>
        <w:gridCol w:w="3920"/>
      </w:tblGrid>
      <w:tr w:rsidR="0043167C">
        <w:tc>
          <w:tcPr>
            <w:tcW w:w="10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C" w:rsidRDefault="00A667F8">
            <w:pPr>
              <w:pStyle w:val="11"/>
              <w:rPr>
                <w:rFonts w:ascii="Times New Roman CYR" w:hAnsi="Times New Roman CYR"/>
                <w:color w:val="26282F"/>
                <w:sz w:val="24"/>
              </w:rPr>
            </w:pPr>
            <w:r>
              <w:rPr>
                <w:rFonts w:ascii="Times New Roman CYR" w:hAnsi="Times New Roman CYR"/>
                <w:color w:val="26282F"/>
                <w:sz w:val="24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43167C">
        <w:tc>
          <w:tcPr>
            <w:tcW w:w="102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167C" w:rsidRDefault="00A667F8">
            <w: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  <w:p w:rsidR="0043167C" w:rsidRDefault="00A667F8">
            <w:r>
              <w:t xml:space="preserve">субъект Российской Федерации </w:t>
            </w:r>
            <w:r>
              <w:rPr>
                <w:u w:val="single"/>
              </w:rPr>
              <w:t>Нижегородская область,</w:t>
            </w:r>
          </w:p>
          <w:p w:rsidR="0043167C" w:rsidRDefault="00A667F8">
            <w:r>
              <w:t>муниципальное образование</w:t>
            </w:r>
            <w:r>
              <w:rPr>
                <w:u w:val="single"/>
              </w:rPr>
              <w:t xml:space="preserve"> муниципальный округ Семеновский</w:t>
            </w:r>
          </w:p>
          <w:p w:rsidR="0043167C" w:rsidRPr="0061346A" w:rsidRDefault="00A667F8">
            <w:pPr>
              <w:jc w:val="left"/>
            </w:pPr>
            <w:r w:rsidRPr="0061346A">
              <w:t xml:space="preserve">населенные пункты: </w:t>
            </w:r>
            <w:r w:rsidRPr="00C51D08">
              <w:rPr>
                <w:u w:val="single"/>
              </w:rPr>
              <w:t>город Семенов</w:t>
            </w:r>
          </w:p>
          <w:p w:rsidR="0043167C" w:rsidRDefault="00A667F8">
            <w:r>
              <w:t>№ кадастрового квартала (нескольких смежных кадастровых кварталов): 52:12:1800321, 52:12:1800322, 52:12:1800324, 52:12:1800325</w:t>
            </w:r>
            <w:r w:rsidR="00C51D08">
              <w:t xml:space="preserve"> </w:t>
            </w:r>
            <w:hyperlink w:anchor="sub_111111">
              <w:r w:rsidR="00C51D08">
                <w:t>(1)</w:t>
              </w:r>
            </w:hyperlink>
          </w:p>
          <w:p w:rsidR="0043167C" w:rsidRDefault="00A667F8">
            <w:pPr>
              <w:jc w:val="center"/>
            </w:pPr>
            <w:r>
              <w:t>(Иные сведения, позволяющие определить местоположение территории, на которой выполняются комплексные кадастровые работы(2))</w:t>
            </w:r>
          </w:p>
          <w:p w:rsidR="0043167C" w:rsidRDefault="00A667F8">
            <w:r>
              <w:t xml:space="preserve">в соответствии с Соглашением между </w:t>
            </w:r>
            <w:proofErr w:type="spellStart"/>
            <w:r>
              <w:t>Росреестром</w:t>
            </w:r>
            <w:proofErr w:type="spellEnd"/>
            <w:r>
              <w:t xml:space="preserve"> и ППК «</w:t>
            </w:r>
            <w:proofErr w:type="spellStart"/>
            <w:r>
              <w:t>Роскадастр</w:t>
            </w:r>
            <w:proofErr w:type="spellEnd"/>
            <w:r>
              <w:t xml:space="preserve">»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</w:t>
            </w:r>
            <w:r>
              <w:br/>
              <w:t>от 30.01.2026 № 321-20-2026-006 выполняются комплексные кадастровые работы.</w:t>
            </w:r>
          </w:p>
          <w:p w:rsidR="0043167C" w:rsidRDefault="00A667F8">
            <w: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  <w:p w:rsidR="0043167C" w:rsidRDefault="00A667F8">
            <w:r>
              <w:t>606650, Нижегородская область, муниципальный округ Семеновский, город Семенов, улица 1-е Мая, дом 1 (Комитет по управлению муниципальным имуществом).</w:t>
            </w:r>
          </w:p>
          <w:p w:rsidR="0043167C" w:rsidRDefault="00A667F8">
            <w:r>
              <w:t>Телефон (831) 625-29-91.</w:t>
            </w:r>
          </w:p>
          <w:p w:rsidR="0043167C" w:rsidRDefault="00A667F8">
            <w:r>
              <w:t>Электронная почта: sem-kumi@semenov.nnov.ru</w:t>
            </w:r>
          </w:p>
          <w:p w:rsidR="0043167C" w:rsidRDefault="00A667F8">
            <w:pPr>
              <w:jc w:val="center"/>
            </w:pPr>
            <w:r>
              <w:t>(Адрес работы согласительной комиссии)</w:t>
            </w:r>
          </w:p>
          <w:p w:rsidR="0043167C" w:rsidRDefault="00A667F8">
            <w:r>
              <w:t>или на официальных сайтах в информационно-телекоммуникационной сети "Интернет":</w:t>
            </w:r>
          </w:p>
        </w:tc>
      </w:tr>
      <w:tr w:rsidR="0043167C">
        <w:trPr>
          <w:trHeight w:val="2091"/>
        </w:trPr>
        <w:tc>
          <w:tcPr>
            <w:tcW w:w="6299" w:type="dxa"/>
            <w:tcBorders>
              <w:left w:val="single" w:sz="4" w:space="0" w:color="000000"/>
            </w:tcBorders>
          </w:tcPr>
          <w:p w:rsidR="0043167C" w:rsidRDefault="0043167C">
            <w:pPr>
              <w:rPr>
                <w:highlight w:val="yellow"/>
              </w:rPr>
            </w:pPr>
          </w:p>
          <w:p w:rsidR="0043167C" w:rsidRDefault="00A667F8" w:rsidP="00E40C06">
            <w:pPr>
              <w:pBdr>
                <w:bottom w:val="single" w:sz="4" w:space="1" w:color="auto"/>
              </w:pBdr>
              <w:jc w:val="center"/>
            </w:pPr>
            <w:r>
              <w:t xml:space="preserve">Управление Федеральной службы государственной регистрации, кадастра и картографии по Нижегородской области (Управление </w:t>
            </w:r>
            <w:proofErr w:type="spellStart"/>
            <w:r>
              <w:t>Росреестра</w:t>
            </w:r>
            <w:proofErr w:type="spellEnd"/>
            <w:r>
              <w:t xml:space="preserve"> </w:t>
            </w:r>
            <w:proofErr w:type="gramStart"/>
            <w:r>
              <w:t>по</w:t>
            </w:r>
            <w:proofErr w:type="gramEnd"/>
            <w:r>
              <w:t xml:space="preserve"> Нижегородской области)</w:t>
            </w:r>
          </w:p>
          <w:p w:rsidR="0043167C" w:rsidRDefault="00A667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(Наименование заказчика комплексных кадастровых работ и органа кадастрового учета)</w:t>
            </w:r>
          </w:p>
        </w:tc>
        <w:tc>
          <w:tcPr>
            <w:tcW w:w="3920" w:type="dxa"/>
            <w:tcBorders>
              <w:right w:val="single" w:sz="4" w:space="0" w:color="000000"/>
            </w:tcBorders>
          </w:tcPr>
          <w:p w:rsidR="0043167C" w:rsidRDefault="0043167C">
            <w:pPr>
              <w:jc w:val="center"/>
              <w:rPr>
                <w:highlight w:val="yellow"/>
              </w:rPr>
            </w:pPr>
          </w:p>
          <w:p w:rsidR="0043167C" w:rsidRPr="0061346A" w:rsidRDefault="00A667F8" w:rsidP="00E40C06">
            <w:pPr>
              <w:pBdr>
                <w:bottom w:val="single" w:sz="4" w:space="1" w:color="auto"/>
              </w:pBdr>
              <w:jc w:val="center"/>
            </w:pPr>
            <w:r w:rsidRPr="0061346A">
              <w:t>https://rosreestr.gov.ru/open-service/statistika-i-analitika/52--kompleksnye-kadastrovye-raboty-nizhegorodskaya-oblast/2026_kkr_52/</w:t>
            </w:r>
          </w:p>
          <w:p w:rsidR="0043167C" w:rsidRDefault="00A667F8">
            <w:pPr>
              <w:jc w:val="center"/>
            </w:pPr>
            <w:r>
              <w:t>(Адрес сайта)</w:t>
            </w:r>
          </w:p>
          <w:p w:rsidR="0043167C" w:rsidRDefault="0043167C">
            <w:pPr>
              <w:ind w:firstLine="0"/>
              <w:rPr>
                <w:highlight w:val="yellow"/>
              </w:rPr>
            </w:pPr>
          </w:p>
        </w:tc>
      </w:tr>
      <w:tr w:rsidR="0043167C">
        <w:tc>
          <w:tcPr>
            <w:tcW w:w="6299" w:type="dxa"/>
            <w:tcBorders>
              <w:left w:val="single" w:sz="4" w:space="0" w:color="000000"/>
            </w:tcBorders>
          </w:tcPr>
          <w:p w:rsidR="0043167C" w:rsidRDefault="00A667F8" w:rsidP="00E40C06">
            <w:pPr>
              <w:pBdr>
                <w:bottom w:val="single" w:sz="4" w:space="1" w:color="auto"/>
              </w:pBdr>
              <w:jc w:val="center"/>
            </w:pPr>
            <w:r>
              <w:t xml:space="preserve">Министерство имущественных и земельных отношений </w:t>
            </w:r>
            <w:proofErr w:type="gramStart"/>
            <w:r>
              <w:t>Нижегородской</w:t>
            </w:r>
            <w:proofErr w:type="gramEnd"/>
            <w:r>
              <w:t xml:space="preserve"> области</w:t>
            </w:r>
          </w:p>
          <w:p w:rsidR="0043167C" w:rsidRDefault="00A667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3920" w:type="dxa"/>
            <w:tcBorders>
              <w:right w:val="single" w:sz="4" w:space="0" w:color="000000"/>
            </w:tcBorders>
          </w:tcPr>
          <w:p w:rsidR="0043167C" w:rsidRDefault="0043167C"/>
          <w:p w:rsidR="0043167C" w:rsidRDefault="00A667F8" w:rsidP="00E40C06">
            <w:pPr>
              <w:pBdr>
                <w:bottom w:val="single" w:sz="4" w:space="1" w:color="auto"/>
              </w:pBdr>
            </w:pPr>
            <w:r>
              <w:t xml:space="preserve">    https:// minimu.nobl.ru;</w:t>
            </w:r>
          </w:p>
          <w:p w:rsidR="0043167C" w:rsidRDefault="00A667F8">
            <w:pPr>
              <w:jc w:val="center"/>
            </w:pPr>
            <w:r>
              <w:t>(Адрес сайта)</w:t>
            </w:r>
          </w:p>
          <w:p w:rsidR="0043167C" w:rsidRDefault="0043167C"/>
        </w:tc>
      </w:tr>
      <w:tr w:rsidR="0043167C">
        <w:tc>
          <w:tcPr>
            <w:tcW w:w="6299" w:type="dxa"/>
            <w:tcBorders>
              <w:left w:val="single" w:sz="4" w:space="0" w:color="000000"/>
            </w:tcBorders>
          </w:tcPr>
          <w:p w:rsidR="0043167C" w:rsidRDefault="0043167C">
            <w:pPr>
              <w:ind w:firstLine="0"/>
              <w:jc w:val="center"/>
              <w:rPr>
                <w:color w:val="FF0000"/>
                <w:sz w:val="16"/>
              </w:rPr>
            </w:pPr>
          </w:p>
          <w:p w:rsidR="0043167C" w:rsidRDefault="00A667F8" w:rsidP="00E40C06">
            <w:pPr>
              <w:pBdr>
                <w:bottom w:val="single" w:sz="4" w:space="1" w:color="auto"/>
              </w:pBdr>
              <w:ind w:hanging="57"/>
              <w:jc w:val="center"/>
            </w:pPr>
            <w:r>
              <w:t xml:space="preserve">Администрация муниципального округа </w:t>
            </w:r>
            <w:proofErr w:type="gramStart"/>
            <w:r>
              <w:t>Семеновский</w:t>
            </w:r>
            <w:proofErr w:type="gramEnd"/>
          </w:p>
          <w:p w:rsidR="0043167C" w:rsidRDefault="00A667F8">
            <w:pPr>
              <w:tabs>
                <w:tab w:val="left" w:pos="22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(Наименование органа местного самоуправления муниципального района, а также органа местного самоуправления муниципального округа, городского округа или поселения, на территориях которых выполняются комплексные кадастровые работы)</w:t>
            </w:r>
          </w:p>
        </w:tc>
        <w:tc>
          <w:tcPr>
            <w:tcW w:w="3920" w:type="dxa"/>
            <w:tcBorders>
              <w:right w:val="single" w:sz="4" w:space="0" w:color="000000"/>
            </w:tcBorders>
          </w:tcPr>
          <w:p w:rsidR="0043167C" w:rsidRDefault="0043167C">
            <w:pPr>
              <w:jc w:val="center"/>
            </w:pPr>
          </w:p>
          <w:p w:rsidR="0043167C" w:rsidRDefault="00A667F8" w:rsidP="00E40C06">
            <w:pPr>
              <w:pBdr>
                <w:bottom w:val="single" w:sz="4" w:space="1" w:color="auto"/>
              </w:pBdr>
              <w:jc w:val="center"/>
            </w:pPr>
            <w:bookmarkStart w:id="0" w:name="_GoBack"/>
            <w:r>
              <w:t>https://semenov.nobl.ru/</w:t>
            </w:r>
          </w:p>
          <w:bookmarkEnd w:id="0"/>
          <w:p w:rsidR="0043167C" w:rsidRDefault="00A6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(Адрес сайта)</w:t>
            </w:r>
          </w:p>
        </w:tc>
      </w:tr>
      <w:tr w:rsidR="0043167C">
        <w:tc>
          <w:tcPr>
            <w:tcW w:w="102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C" w:rsidRDefault="0043167C"/>
          <w:p w:rsidR="0043167C" w:rsidRDefault="00A667F8">
            <w:r>
              <w:t>Заседания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 52:12:1800321, 52:12:1800322, 52:12:1800324, 52:12:1800325</w:t>
            </w:r>
          </w:p>
          <w:p w:rsidR="0043167C" w:rsidRDefault="00A667F8">
            <w:r>
              <w:t>состоятся по адресу: Нижегородская область, муниципальный округ Семеновский, город Семенов, улица 1-е Мая, дом 1 (</w:t>
            </w:r>
            <w:proofErr w:type="spellStart"/>
            <w:proofErr w:type="gramStart"/>
            <w:r>
              <w:t>конференц</w:t>
            </w:r>
            <w:proofErr w:type="spellEnd"/>
            <w:r>
              <w:t xml:space="preserve"> зал</w:t>
            </w:r>
            <w:proofErr w:type="gramEnd"/>
            <w:r>
              <w:t>).</w:t>
            </w:r>
          </w:p>
          <w:p w:rsidR="0043167C" w:rsidRDefault="00A667F8">
            <w:r>
              <w:t>Телефон (831) 625-29-91, (831) 625-10-15</w:t>
            </w:r>
          </w:p>
          <w:p w:rsidR="0043167C" w:rsidRDefault="00A667F8">
            <w:r>
              <w:t>"07" мая 2026 г. в 11 часов 00 минут.</w:t>
            </w:r>
          </w:p>
          <w:p w:rsidR="0043167C" w:rsidRDefault="00A667F8">
            <w:r>
              <w:t>"11" июня 2026 г. в 11 часов 00 минут.</w:t>
            </w:r>
          </w:p>
          <w:p w:rsidR="0043167C" w:rsidRDefault="00A667F8">
            <w:r>
              <w:lastRenderedPageBreak/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43167C" w:rsidRDefault="00A667F8">
            <w: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  <w:p w:rsidR="0043167C" w:rsidRDefault="00A667F8">
            <w:r>
              <w:t>с "15" апреля 2026 г. по "06" мая 2026 г.</w:t>
            </w:r>
            <w:hyperlink w:anchor="sub_444">
              <w:r>
                <w:t>(4)</w:t>
              </w:r>
            </w:hyperlink>
          </w:p>
          <w:p w:rsidR="0043167C" w:rsidRDefault="00A667F8">
            <w:r>
              <w:t>с "07" мая 2026 г. по "10" июня 2026 г.</w:t>
            </w:r>
            <w:hyperlink w:anchor="sub_444">
              <w:r>
                <w:t>(5)</w:t>
              </w:r>
            </w:hyperlink>
          </w:p>
          <w:p w:rsidR="0043167C" w:rsidRDefault="00A667F8">
            <w:proofErr w:type="gramStart"/>
            <w:r>
              <w:t xml:space="preserve">Возражения оформляются в соответствии с </w:t>
            </w:r>
            <w:hyperlink r:id="rId7">
              <w:r>
                <w:t>частью 15 статьи 42.10</w:t>
              </w:r>
            </w:hyperlink>
            <w:r>
              <w:t xml:space="preserve"> Федерального закона от 24 июля 2007 г. № 221-ФЗ «О государственном кадастре недвижимости»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наличии),</w:t>
            </w:r>
          </w:p>
          <w:p w:rsidR="0043167C" w:rsidRDefault="00A667F8">
            <w: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43167C" w:rsidRDefault="00A667F8">
      <w:pPr>
        <w:rPr>
          <w:sz w:val="22"/>
        </w:rPr>
      </w:pPr>
      <w:r>
        <w:rPr>
          <w:sz w:val="22"/>
        </w:rPr>
        <w:lastRenderedPageBreak/>
        <w:t>_____________________________</w:t>
      </w:r>
    </w:p>
    <w:p w:rsidR="0043167C" w:rsidRDefault="00A667F8">
      <w:pPr>
        <w:rPr>
          <w:sz w:val="22"/>
        </w:rPr>
      </w:pPr>
      <w:bookmarkStart w:id="1" w:name="sub_111111"/>
      <w:r>
        <w:rPr>
          <w:sz w:val="22"/>
        </w:rPr>
        <w:t>(1) Указывается учетный номер кадастрового квартала или учетные номера смежных кадастровых кварталов, если комплексные кадастровые работы выполняются одновременно на территориях этих кадастровых кварталов.</w:t>
      </w:r>
      <w:bookmarkEnd w:id="1"/>
    </w:p>
    <w:p w:rsidR="0043167C" w:rsidRDefault="00A667F8">
      <w:pPr>
        <w:rPr>
          <w:sz w:val="22"/>
        </w:rPr>
      </w:pPr>
      <w:r>
        <w:rPr>
          <w:sz w:val="22"/>
        </w:rPr>
        <w:t>(2) Указываются иные сведения, позволяющие определить местоположение территории, на которой запланировано выполнение комплексных кадастровых работ.</w:t>
      </w:r>
    </w:p>
    <w:p w:rsidR="0043167C" w:rsidRDefault="00A667F8">
      <w:pPr>
        <w:rPr>
          <w:sz w:val="22"/>
        </w:rPr>
      </w:pPr>
      <w:bookmarkStart w:id="2" w:name="sub_1111112"/>
      <w:r>
        <w:rPr>
          <w:sz w:val="22"/>
        </w:rPr>
        <w:t>Если выполнение комплексных кадастровых работ запланировано на территории ведения гражданами садоводства или огородничества для собственных нужд, дополнительно указывается наименование садоводческого или огороднического товарищества, осуществляющего управление имуществом общего пользования, расположенным в границах такой территории.</w:t>
      </w:r>
      <w:bookmarkEnd w:id="2"/>
    </w:p>
    <w:p w:rsidR="0043167C" w:rsidRDefault="00A667F8">
      <w:pPr>
        <w:rPr>
          <w:sz w:val="22"/>
        </w:rPr>
      </w:pPr>
      <w:r>
        <w:rPr>
          <w:sz w:val="22"/>
        </w:rPr>
        <w:t>Если выполнение комплексных кадастровых работ запланировано на территории лесничества или лесопарка, в описании территории дополнительно указывается наименование лесничества или лесопарка, номера лесных кварталов.</w:t>
      </w:r>
    </w:p>
    <w:p w:rsidR="0043167C" w:rsidRDefault="00A667F8">
      <w:pPr>
        <w:rPr>
          <w:sz w:val="22"/>
        </w:rPr>
      </w:pPr>
      <w:r>
        <w:rPr>
          <w:sz w:val="22"/>
        </w:rPr>
        <w:t>(3) Указывается при наличии.</w:t>
      </w:r>
    </w:p>
    <w:p w:rsidR="0043167C" w:rsidRDefault="00A667F8">
      <w:pPr>
        <w:rPr>
          <w:sz w:val="22"/>
        </w:rPr>
      </w:pPr>
      <w:bookmarkStart w:id="3" w:name="sub_333"/>
      <w:bookmarkEnd w:id="3"/>
      <w:r>
        <w:rPr>
          <w:sz w:val="22"/>
        </w:rPr>
        <w:t>(4) Указывается период для представления возражений в согласительную комиссию -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такого заседания.</w:t>
      </w:r>
    </w:p>
    <w:p w:rsidR="0043167C" w:rsidRDefault="00A667F8">
      <w:pPr>
        <w:rPr>
          <w:sz w:val="22"/>
        </w:rPr>
      </w:pPr>
      <w:bookmarkStart w:id="4" w:name="sub_444"/>
      <w:bookmarkStart w:id="5" w:name="sub_555"/>
      <w:bookmarkEnd w:id="4"/>
      <w:bookmarkEnd w:id="5"/>
      <w:r>
        <w:rPr>
          <w:sz w:val="22"/>
        </w:rPr>
        <w:t>(5) Указывается период для представления возражений в согласительную комиссию - в течение тридцати пяти календарных дней со дня проведения первого заседания согласительной комиссии.</w:t>
      </w:r>
    </w:p>
    <w:p w:rsidR="0043167C" w:rsidRDefault="00A667F8">
      <w:pPr>
        <w:rPr>
          <w:sz w:val="22"/>
        </w:rPr>
      </w:pPr>
      <w:r>
        <w:rPr>
          <w:sz w:val="22"/>
        </w:rPr>
        <w:t>Ознакомиться с проектом карты-плана территории можно перейдя по ссылке:</w:t>
      </w:r>
    </w:p>
    <w:p w:rsidR="0043167C" w:rsidRDefault="00B21009">
      <w:pPr>
        <w:rPr>
          <w:rFonts w:ascii="Arial" w:hAnsi="Arial" w:cs="Arial"/>
          <w:color w:val="008CFF"/>
          <w:spacing w:val="-10"/>
          <w:sz w:val="18"/>
          <w:szCs w:val="18"/>
          <w:shd w:val="clear" w:color="auto" w:fill="FFFFFF"/>
        </w:rPr>
      </w:pPr>
      <w:hyperlink r:id="rId8" w:tgtFrame="_blank">
        <w:r w:rsidR="00A667F8">
          <w:rPr>
            <w:rFonts w:ascii="Arial" w:hAnsi="Arial" w:cs="Arial"/>
            <w:spacing w:val="-10"/>
            <w:sz w:val="18"/>
            <w:szCs w:val="18"/>
            <w:shd w:val="clear" w:color="auto" w:fill="FFFFFF"/>
          </w:rPr>
          <w:t>https://disk.yandex.ru/d/YlFcLIAI1QsvPQ</w:t>
        </w:r>
      </w:hyperlink>
    </w:p>
    <w:p w:rsidR="0043167C" w:rsidRDefault="00B21009">
      <w:hyperlink r:id="rId9" w:tgtFrame="_blank">
        <w:r w:rsidR="00A667F8">
          <w:rPr>
            <w:rFonts w:ascii="Arial" w:hAnsi="Arial" w:cs="Arial"/>
            <w:spacing w:val="-10"/>
            <w:sz w:val="18"/>
            <w:szCs w:val="18"/>
            <w:shd w:val="clear" w:color="auto" w:fill="FFFFFF"/>
          </w:rPr>
          <w:t>https://disk.yandex.ru/d/JBF-TDIHG6j2yg</w:t>
        </w:r>
      </w:hyperlink>
    </w:p>
    <w:p w:rsidR="0043167C" w:rsidRDefault="00B21009">
      <w:hyperlink r:id="rId10" w:tgtFrame="_blank">
        <w:r w:rsidR="00A667F8">
          <w:rPr>
            <w:rFonts w:ascii="Arial" w:hAnsi="Arial" w:cs="Arial"/>
            <w:spacing w:val="-10"/>
            <w:sz w:val="18"/>
            <w:szCs w:val="18"/>
            <w:shd w:val="clear" w:color="auto" w:fill="FFFFFF"/>
          </w:rPr>
          <w:t>https://disk.yandex.ru/d/QileCvnv6hiKRQ</w:t>
        </w:r>
      </w:hyperlink>
    </w:p>
    <w:p w:rsidR="0043167C" w:rsidRDefault="00B21009">
      <w:pPr>
        <w:rPr>
          <w:rFonts w:ascii="Arial" w:hAnsi="Arial" w:cs="Arial"/>
          <w:sz w:val="18"/>
          <w:szCs w:val="18"/>
        </w:rPr>
      </w:pPr>
      <w:hyperlink r:id="rId11" w:tgtFrame="_blank">
        <w:r w:rsidR="00A667F8">
          <w:rPr>
            <w:rFonts w:ascii="Arial" w:hAnsi="Arial" w:cs="Arial"/>
            <w:sz w:val="18"/>
            <w:szCs w:val="18"/>
            <w:shd w:val="clear" w:color="auto" w:fill="FFFFFF"/>
          </w:rPr>
          <w:t>https://disk.yandex.ru/d/no9LLmJQUISNwQ</w:t>
        </w:r>
      </w:hyperlink>
    </w:p>
    <w:p w:rsidR="0043167C" w:rsidRDefault="0043167C">
      <w:pPr>
        <w:rPr>
          <w:rFonts w:ascii="Arial" w:hAnsi="Arial" w:cs="Arial"/>
          <w:color w:val="008CFF"/>
          <w:spacing w:val="-10"/>
          <w:sz w:val="18"/>
          <w:szCs w:val="18"/>
          <w:shd w:val="clear" w:color="auto" w:fill="FFFFFF"/>
        </w:rPr>
      </w:pPr>
    </w:p>
    <w:p w:rsidR="0043167C" w:rsidRDefault="00A667F8">
      <w:pPr>
        <w:rPr>
          <w:sz w:val="22"/>
        </w:rPr>
      </w:pPr>
      <w:r w:rsidRPr="003609F5">
        <w:rPr>
          <w:sz w:val="22"/>
        </w:rPr>
        <w:t xml:space="preserve">также в официальном сайте </w:t>
      </w:r>
      <w:r w:rsidRPr="003609F5">
        <w:rPr>
          <w:sz w:val="20"/>
        </w:rPr>
        <w:t xml:space="preserve">Администрация муниципального округа </w:t>
      </w:r>
      <w:proofErr w:type="gramStart"/>
      <w:r w:rsidRPr="003609F5">
        <w:rPr>
          <w:sz w:val="20"/>
        </w:rPr>
        <w:t>Семеновский</w:t>
      </w:r>
      <w:proofErr w:type="gramEnd"/>
      <w:r w:rsidRPr="003609F5">
        <w:rPr>
          <w:sz w:val="22"/>
        </w:rPr>
        <w:t xml:space="preserve"> Нижегородской области:  </w:t>
      </w:r>
      <w:r w:rsidRPr="003609F5">
        <w:t>https://semenov.nobl.ru/</w:t>
      </w:r>
    </w:p>
    <w:p w:rsidR="0043167C" w:rsidRDefault="0043167C">
      <w:pPr>
        <w:rPr>
          <w:sz w:val="22"/>
        </w:rPr>
      </w:pPr>
    </w:p>
    <w:sectPr w:rsidR="0043167C" w:rsidSect="0043167C">
      <w:footerReference w:type="even" r:id="rId12"/>
      <w:footerReference w:type="default" r:id="rId13"/>
      <w:footerReference w:type="first" r:id="rId14"/>
      <w:pgSz w:w="11906" w:h="16800"/>
      <w:pgMar w:top="426" w:right="800" w:bottom="993" w:left="800" w:header="0" w:footer="72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009" w:rsidRDefault="00B21009" w:rsidP="0043167C">
      <w:r>
        <w:separator/>
      </w:r>
    </w:p>
  </w:endnote>
  <w:endnote w:type="continuationSeparator" w:id="0">
    <w:p w:rsidR="00B21009" w:rsidRDefault="00B21009" w:rsidP="0043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67C" w:rsidRDefault="0043167C">
    <w:pPr>
      <w:pStyle w:val="1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5"/>
      <w:gridCol w:w="3400"/>
      <w:gridCol w:w="3403"/>
    </w:tblGrid>
    <w:tr w:rsidR="0043167C">
      <w:tc>
        <w:tcPr>
          <w:tcW w:w="3405" w:type="dxa"/>
        </w:tcPr>
        <w:p w:rsidR="0043167C" w:rsidRDefault="0043167C">
          <w:pPr>
            <w:ind w:firstLine="0"/>
            <w:jc w:val="left"/>
            <w:rPr>
              <w:rFonts w:ascii="Times New Roman" w:hAnsi="Times New Roman"/>
              <w:sz w:val="20"/>
            </w:rPr>
          </w:pPr>
        </w:p>
      </w:tc>
      <w:tc>
        <w:tcPr>
          <w:tcW w:w="3400" w:type="dxa"/>
        </w:tcPr>
        <w:p w:rsidR="0043167C" w:rsidRDefault="0043167C">
          <w:pPr>
            <w:ind w:firstLine="0"/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3403" w:type="dxa"/>
        </w:tcPr>
        <w:p w:rsidR="0043167C" w:rsidRDefault="0043167C">
          <w:pPr>
            <w:ind w:firstLine="0"/>
            <w:jc w:val="right"/>
            <w:rPr>
              <w:rFonts w:ascii="Times New Roman" w:hAnsi="Times New Roman"/>
              <w:sz w:val="20"/>
            </w:rPr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5"/>
      <w:gridCol w:w="3400"/>
      <w:gridCol w:w="3403"/>
    </w:tblGrid>
    <w:tr w:rsidR="0043167C">
      <w:tc>
        <w:tcPr>
          <w:tcW w:w="3405" w:type="dxa"/>
        </w:tcPr>
        <w:p w:rsidR="0043167C" w:rsidRDefault="0043167C">
          <w:pPr>
            <w:ind w:firstLine="0"/>
            <w:jc w:val="left"/>
            <w:rPr>
              <w:rFonts w:ascii="Times New Roman" w:hAnsi="Times New Roman"/>
              <w:sz w:val="20"/>
            </w:rPr>
          </w:pPr>
        </w:p>
      </w:tc>
      <w:tc>
        <w:tcPr>
          <w:tcW w:w="3400" w:type="dxa"/>
        </w:tcPr>
        <w:p w:rsidR="0043167C" w:rsidRDefault="0043167C">
          <w:pPr>
            <w:ind w:firstLine="0"/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3403" w:type="dxa"/>
        </w:tcPr>
        <w:p w:rsidR="0043167C" w:rsidRDefault="0043167C">
          <w:pPr>
            <w:ind w:firstLine="0"/>
            <w:jc w:val="right"/>
            <w:rPr>
              <w:rFonts w:ascii="Times New Roman" w:hAnsi="Times New Roman"/>
              <w:sz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009" w:rsidRDefault="00B21009" w:rsidP="0043167C">
      <w:r>
        <w:separator/>
      </w:r>
    </w:p>
  </w:footnote>
  <w:footnote w:type="continuationSeparator" w:id="0">
    <w:p w:rsidR="00B21009" w:rsidRDefault="00B21009" w:rsidP="00431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3167C"/>
    <w:rsid w:val="003609F5"/>
    <w:rsid w:val="004239C9"/>
    <w:rsid w:val="0043167C"/>
    <w:rsid w:val="0061346A"/>
    <w:rsid w:val="006D3319"/>
    <w:rsid w:val="00A667F8"/>
    <w:rsid w:val="00B21009"/>
    <w:rsid w:val="00C51D08"/>
    <w:rsid w:val="00E4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NSimSun" w:hAnsi="Calibri" w:cs="Lucida 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BF8"/>
    <w:pPr>
      <w:widowControl w:val="0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A42BF8"/>
    <w:pPr>
      <w:spacing w:before="108" w:after="108"/>
      <w:ind w:firstLine="0"/>
      <w:jc w:val="center"/>
      <w:outlineLvl w:val="0"/>
    </w:pPr>
    <w:rPr>
      <w:rFonts w:ascii="Calibri Light" w:hAnsi="Calibri Light"/>
      <w:b/>
      <w:sz w:val="32"/>
    </w:rPr>
  </w:style>
  <w:style w:type="paragraph" w:customStyle="1" w:styleId="21">
    <w:name w:val="Заголовок 21"/>
    <w:next w:val="a"/>
    <w:uiPriority w:val="9"/>
    <w:qFormat/>
    <w:rsid w:val="00A42BF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customStyle="1" w:styleId="31">
    <w:name w:val="Заголовок 31"/>
    <w:next w:val="a"/>
    <w:uiPriority w:val="9"/>
    <w:qFormat/>
    <w:rsid w:val="00A42BF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customStyle="1" w:styleId="41">
    <w:name w:val="Заголовок 41"/>
    <w:next w:val="a"/>
    <w:uiPriority w:val="9"/>
    <w:qFormat/>
    <w:rsid w:val="00A42BF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customStyle="1" w:styleId="51">
    <w:name w:val="Заголовок 51"/>
    <w:next w:val="a"/>
    <w:uiPriority w:val="9"/>
    <w:qFormat/>
    <w:rsid w:val="00A42BF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customStyle="1" w:styleId="Contents2">
    <w:name w:val="Contents 2"/>
    <w:qFormat/>
    <w:rsid w:val="00A42BF8"/>
    <w:rPr>
      <w:rFonts w:ascii="XO Thames" w:hAnsi="XO Thames"/>
      <w:sz w:val="28"/>
    </w:rPr>
  </w:style>
  <w:style w:type="character" w:customStyle="1" w:styleId="Contents4">
    <w:name w:val="Contents 4"/>
    <w:qFormat/>
    <w:rsid w:val="00A42BF8"/>
    <w:rPr>
      <w:rFonts w:ascii="XO Thames" w:hAnsi="XO Thames"/>
      <w:sz w:val="28"/>
    </w:rPr>
  </w:style>
  <w:style w:type="character" w:customStyle="1" w:styleId="Contents6">
    <w:name w:val="Contents 6"/>
    <w:qFormat/>
    <w:rsid w:val="00A42BF8"/>
    <w:rPr>
      <w:rFonts w:ascii="XO Thames" w:hAnsi="XO Thames"/>
      <w:sz w:val="28"/>
    </w:rPr>
  </w:style>
  <w:style w:type="character" w:customStyle="1" w:styleId="Contents7">
    <w:name w:val="Contents 7"/>
    <w:qFormat/>
    <w:rsid w:val="00A42BF8"/>
    <w:rPr>
      <w:rFonts w:ascii="XO Thames" w:hAnsi="XO Thames"/>
      <w:sz w:val="28"/>
    </w:rPr>
  </w:style>
  <w:style w:type="character" w:customStyle="1" w:styleId="Heading31">
    <w:name w:val="Heading 31"/>
    <w:qFormat/>
    <w:rsid w:val="00A42BF8"/>
    <w:rPr>
      <w:rFonts w:ascii="XO Thames" w:hAnsi="XO Thames"/>
      <w:b/>
      <w:sz w:val="26"/>
    </w:rPr>
  </w:style>
  <w:style w:type="character" w:customStyle="1" w:styleId="Header1">
    <w:name w:val="Header1"/>
    <w:qFormat/>
    <w:rsid w:val="00A42BF8"/>
  </w:style>
  <w:style w:type="character" w:customStyle="1" w:styleId="a3">
    <w:name w:val="Текст (справка)"/>
    <w:qFormat/>
    <w:rsid w:val="00A42BF8"/>
  </w:style>
  <w:style w:type="character" w:customStyle="1" w:styleId="a4">
    <w:name w:val="Цветовое выделение для Текст"/>
    <w:qFormat/>
    <w:rsid w:val="00A42BF8"/>
    <w:rPr>
      <w:rFonts w:ascii="Times New Roman CYR" w:hAnsi="Times New Roman CYR"/>
    </w:rPr>
  </w:style>
  <w:style w:type="character" w:customStyle="1" w:styleId="a5">
    <w:name w:val="Цветовое выделение"/>
    <w:qFormat/>
    <w:rsid w:val="00A42BF8"/>
    <w:rPr>
      <w:b/>
      <w:color w:val="26282F"/>
    </w:rPr>
  </w:style>
  <w:style w:type="character" w:customStyle="1" w:styleId="FontStyle16">
    <w:name w:val="Font Style16"/>
    <w:qFormat/>
    <w:rsid w:val="00A42BF8"/>
    <w:rPr>
      <w:rFonts w:ascii="Times New Roman" w:hAnsi="Times New Roman"/>
      <w:sz w:val="24"/>
    </w:rPr>
  </w:style>
  <w:style w:type="character" w:customStyle="1" w:styleId="a6">
    <w:name w:val="Информация об изменениях"/>
    <w:basedOn w:val="a7"/>
    <w:qFormat/>
    <w:rsid w:val="00A42BF8"/>
    <w:rPr>
      <w:color w:val="353842"/>
      <w:sz w:val="20"/>
    </w:rPr>
  </w:style>
  <w:style w:type="character" w:customStyle="1" w:styleId="Footer1">
    <w:name w:val="Footer1"/>
    <w:qFormat/>
    <w:rsid w:val="00A42BF8"/>
  </w:style>
  <w:style w:type="character" w:customStyle="1" w:styleId="Contents3">
    <w:name w:val="Contents 3"/>
    <w:qFormat/>
    <w:rsid w:val="00A42BF8"/>
    <w:rPr>
      <w:rFonts w:ascii="XO Thames" w:hAnsi="XO Thames"/>
      <w:sz w:val="28"/>
    </w:rPr>
  </w:style>
  <w:style w:type="character" w:customStyle="1" w:styleId="a8">
    <w:name w:val="Прижатый влево"/>
    <w:qFormat/>
    <w:rsid w:val="00A42BF8"/>
  </w:style>
  <w:style w:type="character" w:customStyle="1" w:styleId="Heading51">
    <w:name w:val="Heading 51"/>
    <w:qFormat/>
    <w:rsid w:val="00A42BF8"/>
    <w:rPr>
      <w:rFonts w:ascii="XO Thames" w:hAnsi="XO Thames"/>
      <w:b/>
      <w:sz w:val="22"/>
    </w:rPr>
  </w:style>
  <w:style w:type="character" w:customStyle="1" w:styleId="Heading11">
    <w:name w:val="Heading 11"/>
    <w:qFormat/>
    <w:rsid w:val="00A42BF8"/>
    <w:rPr>
      <w:rFonts w:ascii="Calibri Light" w:hAnsi="Calibri Light"/>
      <w:b/>
      <w:sz w:val="32"/>
    </w:rPr>
  </w:style>
  <w:style w:type="character" w:customStyle="1" w:styleId="-">
    <w:name w:val="Интернет-ссылка"/>
    <w:basedOn w:val="a0"/>
    <w:uiPriority w:val="99"/>
    <w:unhideWhenUsed/>
    <w:rsid w:val="00352BDF"/>
    <w:rPr>
      <w:color w:val="0000FF"/>
      <w:u w:val="single"/>
    </w:rPr>
  </w:style>
  <w:style w:type="character" w:customStyle="1" w:styleId="Footnote">
    <w:name w:val="Footnote"/>
    <w:qFormat/>
    <w:rsid w:val="00A42BF8"/>
    <w:rPr>
      <w:rFonts w:ascii="XO Thames" w:hAnsi="XO Thames"/>
      <w:sz w:val="22"/>
    </w:rPr>
  </w:style>
  <w:style w:type="character" w:customStyle="1" w:styleId="Contents1">
    <w:name w:val="Contents 1"/>
    <w:qFormat/>
    <w:rsid w:val="00A42BF8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A42BF8"/>
    <w:rPr>
      <w:rFonts w:ascii="XO Thames" w:hAnsi="XO Thames"/>
      <w:sz w:val="20"/>
    </w:rPr>
  </w:style>
  <w:style w:type="character" w:customStyle="1" w:styleId="a9">
    <w:name w:val="Подзаголовок для информации об изменениях"/>
    <w:basedOn w:val="a7"/>
    <w:qFormat/>
    <w:rsid w:val="00A42BF8"/>
    <w:rPr>
      <w:b/>
      <w:color w:val="353842"/>
      <w:sz w:val="20"/>
    </w:rPr>
  </w:style>
  <w:style w:type="character" w:customStyle="1" w:styleId="aa">
    <w:name w:val="Информация о версии"/>
    <w:basedOn w:val="ab"/>
    <w:qFormat/>
    <w:rsid w:val="00A42BF8"/>
    <w:rPr>
      <w:i/>
      <w:color w:val="353842"/>
    </w:rPr>
  </w:style>
  <w:style w:type="character" w:customStyle="1" w:styleId="210">
    <w:name w:val="Основной текст с отступом 21"/>
    <w:qFormat/>
    <w:rsid w:val="00A42BF8"/>
    <w:rPr>
      <w:rFonts w:ascii="Times New Roman" w:hAnsi="Times New Roman"/>
    </w:rPr>
  </w:style>
  <w:style w:type="character" w:customStyle="1" w:styleId="Contents9">
    <w:name w:val="Contents 9"/>
    <w:qFormat/>
    <w:rsid w:val="00A42BF8"/>
    <w:rPr>
      <w:rFonts w:ascii="XO Thames" w:hAnsi="XO Thames"/>
      <w:sz w:val="28"/>
    </w:rPr>
  </w:style>
  <w:style w:type="character" w:customStyle="1" w:styleId="a7">
    <w:name w:val="Текст информации об изменениях"/>
    <w:qFormat/>
    <w:rsid w:val="00A42BF8"/>
    <w:rPr>
      <w:color w:val="353842"/>
      <w:sz w:val="20"/>
    </w:rPr>
  </w:style>
  <w:style w:type="character" w:customStyle="1" w:styleId="Contents8">
    <w:name w:val="Contents 8"/>
    <w:qFormat/>
    <w:rsid w:val="00A42BF8"/>
    <w:rPr>
      <w:rFonts w:ascii="XO Thames" w:hAnsi="XO Thames"/>
      <w:sz w:val="28"/>
    </w:rPr>
  </w:style>
  <w:style w:type="character" w:customStyle="1" w:styleId="ac">
    <w:name w:val="Нормальный (таблица)"/>
    <w:qFormat/>
    <w:rsid w:val="00A42BF8"/>
  </w:style>
  <w:style w:type="character" w:customStyle="1" w:styleId="Contents5">
    <w:name w:val="Contents 5"/>
    <w:qFormat/>
    <w:rsid w:val="00A42BF8"/>
    <w:rPr>
      <w:rFonts w:ascii="XO Thames" w:hAnsi="XO Thames"/>
      <w:sz w:val="28"/>
    </w:rPr>
  </w:style>
  <w:style w:type="character" w:customStyle="1" w:styleId="ad">
    <w:name w:val="Гипертекстовая ссылка"/>
    <w:qFormat/>
    <w:rsid w:val="00A42BF8"/>
    <w:rPr>
      <w:b w:val="0"/>
      <w:color w:val="106BBE"/>
    </w:rPr>
  </w:style>
  <w:style w:type="character" w:customStyle="1" w:styleId="ab">
    <w:name w:val="Комментарий"/>
    <w:basedOn w:val="a3"/>
    <w:qFormat/>
    <w:rsid w:val="00A42BF8"/>
    <w:rPr>
      <w:color w:val="353842"/>
    </w:rPr>
  </w:style>
  <w:style w:type="character" w:customStyle="1" w:styleId="1">
    <w:name w:val="Текст выноски1"/>
    <w:qFormat/>
    <w:rsid w:val="00A42BF8"/>
    <w:rPr>
      <w:rFonts w:ascii="Segoe UI" w:hAnsi="Segoe UI"/>
      <w:sz w:val="18"/>
    </w:rPr>
  </w:style>
  <w:style w:type="character" w:customStyle="1" w:styleId="10">
    <w:name w:val="Подзаголовок1"/>
    <w:qFormat/>
    <w:rsid w:val="00A42BF8"/>
    <w:rPr>
      <w:rFonts w:ascii="XO Thames" w:hAnsi="XO Thames"/>
      <w:i/>
      <w:sz w:val="24"/>
    </w:rPr>
  </w:style>
  <w:style w:type="character" w:customStyle="1" w:styleId="12">
    <w:name w:val="Название1"/>
    <w:qFormat/>
    <w:rsid w:val="00A42BF8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A42BF8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A42BF8"/>
    <w:rPr>
      <w:rFonts w:ascii="XO Thames" w:hAnsi="XO Thames"/>
      <w:b/>
      <w:sz w:val="28"/>
    </w:rPr>
  </w:style>
  <w:style w:type="character" w:customStyle="1" w:styleId="ae">
    <w:name w:val="Таблицы (моноширинный)"/>
    <w:qFormat/>
    <w:rsid w:val="00A42BF8"/>
    <w:rPr>
      <w:rFonts w:ascii="Courier New" w:hAnsi="Courier New"/>
    </w:rPr>
  </w:style>
  <w:style w:type="paragraph" w:customStyle="1" w:styleId="af">
    <w:name w:val="Заголовок"/>
    <w:basedOn w:val="a"/>
    <w:next w:val="af0"/>
    <w:qFormat/>
    <w:rsid w:val="00A42BF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0">
    <w:name w:val="Body Text"/>
    <w:basedOn w:val="a"/>
    <w:rsid w:val="00A42BF8"/>
    <w:pPr>
      <w:spacing w:after="140" w:line="276" w:lineRule="auto"/>
    </w:pPr>
  </w:style>
  <w:style w:type="paragraph" w:styleId="af1">
    <w:name w:val="List"/>
    <w:basedOn w:val="af0"/>
    <w:rsid w:val="00A42BF8"/>
  </w:style>
  <w:style w:type="paragraph" w:customStyle="1" w:styleId="13">
    <w:name w:val="Название объекта1"/>
    <w:basedOn w:val="a"/>
    <w:qFormat/>
    <w:rsid w:val="0043167C"/>
    <w:pPr>
      <w:suppressLineNumbers/>
      <w:spacing w:before="120" w:after="120"/>
    </w:pPr>
    <w:rPr>
      <w:i/>
      <w:iCs/>
      <w:szCs w:val="24"/>
    </w:rPr>
  </w:style>
  <w:style w:type="paragraph" w:styleId="af2">
    <w:name w:val="index heading"/>
    <w:basedOn w:val="a"/>
    <w:qFormat/>
    <w:rsid w:val="00A42BF8"/>
    <w:pPr>
      <w:suppressLineNumbers/>
    </w:pPr>
  </w:style>
  <w:style w:type="paragraph" w:customStyle="1" w:styleId="14">
    <w:name w:val="Название объекта1"/>
    <w:basedOn w:val="a"/>
    <w:qFormat/>
    <w:rsid w:val="00A42BF8"/>
    <w:pPr>
      <w:suppressLineNumbers/>
      <w:spacing w:before="120" w:after="120"/>
    </w:pPr>
    <w:rPr>
      <w:i/>
      <w:iCs/>
      <w:szCs w:val="24"/>
    </w:rPr>
  </w:style>
  <w:style w:type="paragraph" w:customStyle="1" w:styleId="211">
    <w:name w:val="Оглавление 21"/>
    <w:next w:val="a"/>
    <w:uiPriority w:val="39"/>
    <w:rsid w:val="00A42BF8"/>
    <w:pPr>
      <w:ind w:left="200"/>
    </w:pPr>
    <w:rPr>
      <w:rFonts w:ascii="XO Thames" w:hAnsi="XO Thames"/>
      <w:sz w:val="28"/>
    </w:rPr>
  </w:style>
  <w:style w:type="paragraph" w:customStyle="1" w:styleId="410">
    <w:name w:val="Оглавление 41"/>
    <w:next w:val="a"/>
    <w:uiPriority w:val="39"/>
    <w:rsid w:val="00A42BF8"/>
    <w:pPr>
      <w:ind w:left="600"/>
    </w:pPr>
    <w:rPr>
      <w:rFonts w:ascii="XO Thames" w:hAnsi="XO Thames"/>
      <w:sz w:val="28"/>
    </w:rPr>
  </w:style>
  <w:style w:type="paragraph" w:customStyle="1" w:styleId="61">
    <w:name w:val="Оглавление 61"/>
    <w:next w:val="a"/>
    <w:uiPriority w:val="39"/>
    <w:rsid w:val="00A42BF8"/>
    <w:pPr>
      <w:ind w:left="1000"/>
    </w:pPr>
    <w:rPr>
      <w:rFonts w:ascii="XO Thames" w:hAnsi="XO Thames"/>
      <w:sz w:val="28"/>
    </w:rPr>
  </w:style>
  <w:style w:type="paragraph" w:customStyle="1" w:styleId="71">
    <w:name w:val="Оглавление 71"/>
    <w:next w:val="a"/>
    <w:uiPriority w:val="39"/>
    <w:rsid w:val="00A42BF8"/>
    <w:pPr>
      <w:ind w:left="1200"/>
    </w:pPr>
    <w:rPr>
      <w:rFonts w:ascii="XO Thames" w:hAnsi="XO Thames"/>
      <w:sz w:val="28"/>
    </w:rPr>
  </w:style>
  <w:style w:type="paragraph" w:customStyle="1" w:styleId="af3">
    <w:name w:val="Колонтитул"/>
    <w:qFormat/>
    <w:rsid w:val="00A42BF8"/>
    <w:pPr>
      <w:jc w:val="both"/>
    </w:pPr>
    <w:rPr>
      <w:rFonts w:ascii="XO Thames" w:hAnsi="XO Thames"/>
    </w:rPr>
  </w:style>
  <w:style w:type="paragraph" w:customStyle="1" w:styleId="af4">
    <w:name w:val="Колонтитулы"/>
    <w:basedOn w:val="a"/>
    <w:qFormat/>
    <w:rsid w:val="0043167C"/>
  </w:style>
  <w:style w:type="paragraph" w:customStyle="1" w:styleId="15">
    <w:name w:val="Верхний колонтитул1"/>
    <w:basedOn w:val="a"/>
    <w:rsid w:val="00A42BF8"/>
    <w:pPr>
      <w:tabs>
        <w:tab w:val="center" w:pos="4677"/>
        <w:tab w:val="right" w:pos="9355"/>
      </w:tabs>
    </w:pPr>
  </w:style>
  <w:style w:type="paragraph" w:customStyle="1" w:styleId="16">
    <w:name w:val="Текст (справка)1"/>
    <w:basedOn w:val="a"/>
    <w:next w:val="a"/>
    <w:qFormat/>
    <w:rsid w:val="00A42BF8"/>
    <w:pPr>
      <w:ind w:left="170" w:right="170" w:firstLine="0"/>
      <w:jc w:val="left"/>
    </w:pPr>
  </w:style>
  <w:style w:type="paragraph" w:customStyle="1" w:styleId="17">
    <w:name w:val="Цветовое выделение для Текст1"/>
    <w:qFormat/>
    <w:rsid w:val="00A42BF8"/>
    <w:rPr>
      <w:rFonts w:ascii="Times New Roman CYR" w:hAnsi="Times New Roman CYR"/>
    </w:rPr>
  </w:style>
  <w:style w:type="paragraph" w:customStyle="1" w:styleId="18">
    <w:name w:val="Цветовое выделение1"/>
    <w:qFormat/>
    <w:rsid w:val="00A42BF8"/>
    <w:rPr>
      <w:b/>
      <w:color w:val="26282F"/>
    </w:rPr>
  </w:style>
  <w:style w:type="paragraph" w:customStyle="1" w:styleId="FontStyle161">
    <w:name w:val="Font Style161"/>
    <w:qFormat/>
    <w:rsid w:val="00A42BF8"/>
    <w:rPr>
      <w:rFonts w:ascii="Times New Roman" w:hAnsi="Times New Roman"/>
      <w:sz w:val="24"/>
    </w:rPr>
  </w:style>
  <w:style w:type="paragraph" w:customStyle="1" w:styleId="19">
    <w:name w:val="Информация об изменениях1"/>
    <w:basedOn w:val="1a"/>
    <w:next w:val="a"/>
    <w:qFormat/>
    <w:rsid w:val="00A42BF8"/>
    <w:pPr>
      <w:spacing w:before="180"/>
      <w:ind w:left="360" w:right="360" w:firstLine="0"/>
    </w:pPr>
  </w:style>
  <w:style w:type="paragraph" w:customStyle="1" w:styleId="1b">
    <w:name w:val="Нижний колонтитул1"/>
    <w:basedOn w:val="a"/>
    <w:rsid w:val="00A42BF8"/>
    <w:pPr>
      <w:tabs>
        <w:tab w:val="center" w:pos="4677"/>
        <w:tab w:val="right" w:pos="9355"/>
      </w:tabs>
    </w:pPr>
  </w:style>
  <w:style w:type="paragraph" w:customStyle="1" w:styleId="1c">
    <w:name w:val="Основной шрифт абзаца1"/>
    <w:qFormat/>
    <w:rsid w:val="00A42BF8"/>
  </w:style>
  <w:style w:type="paragraph" w:customStyle="1" w:styleId="310">
    <w:name w:val="Оглавление 31"/>
    <w:next w:val="a"/>
    <w:uiPriority w:val="39"/>
    <w:rsid w:val="00A42BF8"/>
    <w:pPr>
      <w:ind w:left="400"/>
    </w:pPr>
    <w:rPr>
      <w:rFonts w:ascii="XO Thames" w:hAnsi="XO Thames"/>
      <w:sz w:val="28"/>
    </w:rPr>
  </w:style>
  <w:style w:type="paragraph" w:customStyle="1" w:styleId="1d">
    <w:name w:val="Прижатый влево1"/>
    <w:basedOn w:val="a"/>
    <w:next w:val="a"/>
    <w:qFormat/>
    <w:rsid w:val="00A42BF8"/>
    <w:pPr>
      <w:ind w:firstLine="0"/>
      <w:jc w:val="left"/>
    </w:pPr>
  </w:style>
  <w:style w:type="paragraph" w:customStyle="1" w:styleId="1e">
    <w:name w:val="Гиперссылка1"/>
    <w:qFormat/>
    <w:rsid w:val="00A42BF8"/>
    <w:rPr>
      <w:color w:val="0000FF"/>
      <w:u w:val="single"/>
    </w:rPr>
  </w:style>
  <w:style w:type="paragraph" w:customStyle="1" w:styleId="Footnote1">
    <w:name w:val="Footnote1"/>
    <w:qFormat/>
    <w:rsid w:val="00A42BF8"/>
    <w:pPr>
      <w:ind w:firstLine="851"/>
      <w:jc w:val="both"/>
    </w:pPr>
    <w:rPr>
      <w:rFonts w:ascii="XO Thames" w:hAnsi="XO Thames"/>
      <w:sz w:val="22"/>
    </w:rPr>
  </w:style>
  <w:style w:type="paragraph" w:customStyle="1" w:styleId="110">
    <w:name w:val="Оглавление 11"/>
    <w:next w:val="a"/>
    <w:uiPriority w:val="39"/>
    <w:rsid w:val="00A42BF8"/>
    <w:rPr>
      <w:rFonts w:ascii="XO Thames" w:hAnsi="XO Thames"/>
      <w:b/>
      <w:sz w:val="28"/>
    </w:rPr>
  </w:style>
  <w:style w:type="paragraph" w:customStyle="1" w:styleId="1f">
    <w:name w:val="Подзаголовок для информации об изменениях1"/>
    <w:basedOn w:val="1a"/>
    <w:next w:val="a"/>
    <w:qFormat/>
    <w:rsid w:val="00A42BF8"/>
    <w:rPr>
      <w:b/>
    </w:rPr>
  </w:style>
  <w:style w:type="paragraph" w:customStyle="1" w:styleId="1f0">
    <w:name w:val="Информация о версии1"/>
    <w:basedOn w:val="af5"/>
    <w:next w:val="a"/>
    <w:qFormat/>
    <w:rsid w:val="00A42BF8"/>
    <w:rPr>
      <w:i/>
    </w:rPr>
  </w:style>
  <w:style w:type="paragraph" w:styleId="2">
    <w:name w:val="Body Text Indent 2"/>
    <w:basedOn w:val="a"/>
    <w:qFormat/>
    <w:rsid w:val="00A42BF8"/>
    <w:pPr>
      <w:widowControl/>
      <w:spacing w:after="120" w:line="480" w:lineRule="auto"/>
      <w:ind w:left="283" w:firstLine="0"/>
      <w:jc w:val="left"/>
    </w:pPr>
    <w:rPr>
      <w:rFonts w:ascii="Times New Roman" w:hAnsi="Times New Roman"/>
    </w:rPr>
  </w:style>
  <w:style w:type="paragraph" w:customStyle="1" w:styleId="91">
    <w:name w:val="Оглавление 91"/>
    <w:next w:val="a"/>
    <w:uiPriority w:val="39"/>
    <w:rsid w:val="00A42BF8"/>
    <w:pPr>
      <w:ind w:left="1600"/>
    </w:pPr>
    <w:rPr>
      <w:rFonts w:ascii="XO Thames" w:hAnsi="XO Thames"/>
      <w:sz w:val="28"/>
    </w:rPr>
  </w:style>
  <w:style w:type="paragraph" w:customStyle="1" w:styleId="1a">
    <w:name w:val="Текст информации об изменениях1"/>
    <w:basedOn w:val="a"/>
    <w:next w:val="a"/>
    <w:qFormat/>
    <w:rsid w:val="00A42BF8"/>
    <w:rPr>
      <w:color w:val="353842"/>
      <w:sz w:val="20"/>
    </w:rPr>
  </w:style>
  <w:style w:type="paragraph" w:customStyle="1" w:styleId="81">
    <w:name w:val="Оглавление 81"/>
    <w:next w:val="a"/>
    <w:uiPriority w:val="39"/>
    <w:rsid w:val="00A42BF8"/>
    <w:pPr>
      <w:ind w:left="1400"/>
    </w:pPr>
    <w:rPr>
      <w:rFonts w:ascii="XO Thames" w:hAnsi="XO Thames"/>
      <w:sz w:val="28"/>
    </w:rPr>
  </w:style>
  <w:style w:type="paragraph" w:customStyle="1" w:styleId="1f1">
    <w:name w:val="Нормальный (таблица)1"/>
    <w:basedOn w:val="a"/>
    <w:next w:val="a"/>
    <w:qFormat/>
    <w:rsid w:val="00A42BF8"/>
    <w:pPr>
      <w:ind w:firstLine="0"/>
    </w:pPr>
  </w:style>
  <w:style w:type="paragraph" w:customStyle="1" w:styleId="510">
    <w:name w:val="Оглавление 51"/>
    <w:next w:val="a"/>
    <w:uiPriority w:val="39"/>
    <w:rsid w:val="00A42BF8"/>
    <w:pPr>
      <w:ind w:left="800"/>
    </w:pPr>
    <w:rPr>
      <w:rFonts w:ascii="XO Thames" w:hAnsi="XO Thames"/>
      <w:sz w:val="28"/>
    </w:rPr>
  </w:style>
  <w:style w:type="paragraph" w:customStyle="1" w:styleId="1f2">
    <w:name w:val="Гипертекстовая ссылка1"/>
    <w:qFormat/>
    <w:rsid w:val="00A42BF8"/>
    <w:rPr>
      <w:color w:val="106BBE"/>
    </w:rPr>
  </w:style>
  <w:style w:type="paragraph" w:customStyle="1" w:styleId="af5">
    <w:name w:val="Комментарий"/>
    <w:basedOn w:val="16"/>
    <w:next w:val="a"/>
    <w:qFormat/>
    <w:rsid w:val="00A42BF8"/>
    <w:pPr>
      <w:spacing w:before="75"/>
      <w:ind w:right="0"/>
      <w:jc w:val="both"/>
    </w:pPr>
    <w:rPr>
      <w:color w:val="353842"/>
    </w:rPr>
  </w:style>
  <w:style w:type="paragraph" w:styleId="af6">
    <w:name w:val="Balloon Text"/>
    <w:basedOn w:val="a"/>
    <w:qFormat/>
    <w:rsid w:val="00A42BF8"/>
    <w:rPr>
      <w:rFonts w:ascii="Segoe UI" w:hAnsi="Segoe UI"/>
      <w:sz w:val="18"/>
    </w:rPr>
  </w:style>
  <w:style w:type="paragraph" w:styleId="af7">
    <w:name w:val="Subtitle"/>
    <w:next w:val="a"/>
    <w:uiPriority w:val="11"/>
    <w:qFormat/>
    <w:rsid w:val="00A42BF8"/>
    <w:pPr>
      <w:jc w:val="both"/>
    </w:pPr>
    <w:rPr>
      <w:rFonts w:ascii="XO Thames" w:hAnsi="XO Thames"/>
      <w:i/>
      <w:sz w:val="24"/>
    </w:rPr>
  </w:style>
  <w:style w:type="paragraph" w:styleId="af8">
    <w:name w:val="Title"/>
    <w:next w:val="a"/>
    <w:uiPriority w:val="10"/>
    <w:qFormat/>
    <w:rsid w:val="00A42BF8"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1f3">
    <w:name w:val="Таблицы (моноширинный)1"/>
    <w:basedOn w:val="a"/>
    <w:next w:val="a"/>
    <w:qFormat/>
    <w:rsid w:val="00A42BF8"/>
    <w:pPr>
      <w:ind w:firstLine="0"/>
      <w:jc w:val="left"/>
    </w:pPr>
    <w:rPr>
      <w:rFonts w:ascii="Courier New" w:hAnsi="Courier New"/>
    </w:rPr>
  </w:style>
  <w:style w:type="numbering" w:customStyle="1" w:styleId="af9">
    <w:name w:val="Без списка"/>
    <w:uiPriority w:val="99"/>
    <w:semiHidden/>
    <w:unhideWhenUsed/>
    <w:qFormat/>
    <w:rsid w:val="004316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YlFcLIAI1QsvPQ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2154874/149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disk.yandex.ru/d/no9LLmJQUISNwQ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isk.yandex.ru/d/QileCvnv6hiKR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JBF-TDIHG6j2yg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Nalobanova</dc:creator>
  <cp:lastModifiedBy>Андрей Николаевич Власов</cp:lastModifiedBy>
  <cp:revision>3</cp:revision>
  <dcterms:created xsi:type="dcterms:W3CDTF">2026-04-14T12:44:00Z</dcterms:created>
  <dcterms:modified xsi:type="dcterms:W3CDTF">2026-04-14T12:50:00Z</dcterms:modified>
  <dc:language>ru-RU</dc:language>
</cp:coreProperties>
</file>